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F" w:rsidRDefault="001457FF" w:rsidP="001457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天津佳盟知识产权代理有限公司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天津市宗欣专利商标代理有限公司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天津中环专利商标代理有限公司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天津市三利专利商标代理有限公司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天津市北洋有限责任专利代理事务所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天津三元专利商标代理有限责任公司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天津市杰盈专利代理有限公司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天津伊加知识产权代理有限公司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天津盛理知识产权代理有限公司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天津翰林知识产权代理事务所(普通合伙)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天津滨海科纬知识产权代理有限公司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天津天麓律师事务所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天津诺德知识产权代理事务所(特殊普通合伙)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天津创智天诚知识产权代理事务所(普通合伙)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天津市尚仪知识产权代理事务所(普通合伙)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天津企兴智财知识产权代理有限公司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天津合正知识产权代理有限公司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天津市科航尚博专利代理事务所(普通合伙)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天津玺名知识产权代理有限公司</w:t>
      </w:r>
    </w:p>
    <w:p w:rsidR="001457FF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天津市君砚知识产权代理有限公司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北京众合诚成知识产权代理有限公司天津分公司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lastRenderedPageBreak/>
        <w:t>北京同达信恒知识产权代理有限公司天津分公司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北京超凡宏宇专利代理事务所天津分所</w:t>
      </w:r>
    </w:p>
    <w:p w:rsidR="001457FF" w:rsidRPr="009F3E77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北京细软智谷知识产权代理有限责任公司天津分公司</w:t>
      </w:r>
    </w:p>
    <w:p w:rsidR="001457FF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3E77">
        <w:rPr>
          <w:rFonts w:ascii="仿宋" w:eastAsia="仿宋" w:hAnsi="仿宋" w:hint="eastAsia"/>
          <w:sz w:val="32"/>
          <w:szCs w:val="32"/>
        </w:rPr>
        <w:t>北京恒和顿知识产权代理有限公司天津分公司</w:t>
      </w:r>
    </w:p>
    <w:p w:rsidR="001457FF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57FF" w:rsidRDefault="001457FF" w:rsidP="001457F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457FF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06D23">
        <w:rPr>
          <w:rFonts w:ascii="仿宋" w:eastAsia="仿宋" w:hAnsi="仿宋" w:hint="eastAsia"/>
          <w:sz w:val="32"/>
          <w:szCs w:val="32"/>
        </w:rPr>
        <w:t>天津睿禾唯晟专利代理事务所(普通合伙)</w:t>
      </w:r>
    </w:p>
    <w:p w:rsidR="001457FF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06D23">
        <w:rPr>
          <w:rFonts w:ascii="仿宋" w:eastAsia="仿宋" w:hAnsi="仿宋" w:hint="eastAsia"/>
          <w:sz w:val="32"/>
          <w:szCs w:val="32"/>
        </w:rPr>
        <w:t>天津市尚文知识产权代理有限公司</w:t>
      </w:r>
    </w:p>
    <w:p w:rsidR="001457FF" w:rsidRPr="00BD62E0" w:rsidRDefault="001457FF" w:rsidP="00145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75CE7">
        <w:rPr>
          <w:rFonts w:ascii="仿宋" w:eastAsia="仿宋" w:hAnsi="仿宋" w:hint="eastAsia"/>
          <w:sz w:val="32"/>
          <w:szCs w:val="32"/>
        </w:rPr>
        <w:t>北京和联顺知识产权代理有限公司天津分公司</w:t>
      </w:r>
    </w:p>
    <w:p w:rsidR="003D1EFC" w:rsidRPr="001457FF" w:rsidRDefault="00040467">
      <w:bookmarkStart w:id="0" w:name="_GoBack"/>
      <w:bookmarkEnd w:id="0"/>
    </w:p>
    <w:sectPr w:rsidR="003D1EFC" w:rsidRPr="0014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67" w:rsidRDefault="00040467" w:rsidP="001457FF">
      <w:r>
        <w:separator/>
      </w:r>
    </w:p>
  </w:endnote>
  <w:endnote w:type="continuationSeparator" w:id="0">
    <w:p w:rsidR="00040467" w:rsidRDefault="00040467" w:rsidP="001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67" w:rsidRDefault="00040467" w:rsidP="001457FF">
      <w:r>
        <w:separator/>
      </w:r>
    </w:p>
  </w:footnote>
  <w:footnote w:type="continuationSeparator" w:id="0">
    <w:p w:rsidR="00040467" w:rsidRDefault="00040467" w:rsidP="0014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29"/>
    <w:rsid w:val="00040467"/>
    <w:rsid w:val="001457FF"/>
    <w:rsid w:val="00593B29"/>
    <w:rsid w:val="005D66C1"/>
    <w:rsid w:val="006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2020-10-10T10:14:00Z</dcterms:created>
  <dcterms:modified xsi:type="dcterms:W3CDTF">2020-10-10T10:14:00Z</dcterms:modified>
</cp:coreProperties>
</file>