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5A71" w14:textId="77777777" w:rsidR="004E278B" w:rsidRDefault="004E278B" w:rsidP="004E278B">
      <w:pPr>
        <w:snapToGrid w:val="0"/>
        <w:spacing w:beforeLines="50" w:before="156" w:afterLines="50" w:after="156" w:line="560" w:lineRule="exact"/>
        <w:jc w:val="center"/>
        <w:rPr>
          <w:rFonts w:ascii="Times New Roman" w:eastAsia="华文中宋" w:hAnsi="Times New Roman" w:hint="eastAsia"/>
          <w:b/>
          <w:sz w:val="44"/>
          <w:szCs w:val="44"/>
        </w:rPr>
      </w:pPr>
      <w:r>
        <w:rPr>
          <w:rFonts w:ascii="Times New Roman" w:eastAsia="华文中宋" w:hAnsi="Times New Roman" w:hint="eastAsia"/>
          <w:b/>
          <w:sz w:val="44"/>
          <w:szCs w:val="44"/>
        </w:rPr>
        <w:t>拟聘技术调查员</w:t>
      </w:r>
      <w:r>
        <w:rPr>
          <w:rFonts w:ascii="Times New Roman" w:eastAsia="华文中宋" w:hAnsi="Times New Roman"/>
          <w:b/>
          <w:sz w:val="44"/>
          <w:szCs w:val="44"/>
        </w:rPr>
        <w:t>人员汇总</w:t>
      </w:r>
      <w:r>
        <w:rPr>
          <w:rFonts w:ascii="Times New Roman" w:eastAsia="华文中宋" w:hAnsi="Times New Roman" w:hint="eastAsia"/>
          <w:b/>
          <w:sz w:val="44"/>
          <w:szCs w:val="44"/>
        </w:rPr>
        <w:t>名单</w:t>
      </w:r>
    </w:p>
    <w:tbl>
      <w:tblPr>
        <w:tblpPr w:leftFromText="180" w:rightFromText="180" w:vertAnchor="page" w:horzAnchor="page" w:tblpX="1269" w:tblpY="229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116"/>
        <w:gridCol w:w="2356"/>
        <w:gridCol w:w="1759"/>
        <w:gridCol w:w="2113"/>
        <w:gridCol w:w="925"/>
      </w:tblGrid>
      <w:tr w:rsidR="004E278B" w14:paraId="12DA8FF4" w14:textId="77777777" w:rsidTr="004E278B">
        <w:trPr>
          <w:trHeight w:val="510"/>
        </w:trPr>
        <w:tc>
          <w:tcPr>
            <w:tcW w:w="798" w:type="dxa"/>
          </w:tcPr>
          <w:p w14:paraId="388D6367" w14:textId="6BD7C81F" w:rsidR="004E278B" w:rsidRP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hAnsi="Times New Roman" w:cs="Times New Roman" w:hint="eastAsia"/>
                <w:color w:val="000000"/>
                <w:sz w:val="24"/>
                <w:szCs w:val="28"/>
              </w:rPr>
            </w:pPr>
            <w:r w:rsidRPr="004E278B">
              <w:rPr>
                <w:rFonts w:ascii="Times New Roman" w:hAnsi="Times New Roman" w:cs="Times New Roman" w:hint="eastAsia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1116" w:type="dxa"/>
          </w:tcPr>
          <w:p w14:paraId="232B3F96" w14:textId="6E60750A" w:rsidR="004E278B" w:rsidRP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hAnsi="Times New Roman" w:cs="Times New Roman" w:hint="eastAsia"/>
                <w:color w:val="000000"/>
                <w:sz w:val="24"/>
                <w:szCs w:val="28"/>
              </w:rPr>
            </w:pPr>
            <w:r w:rsidRPr="004E278B">
              <w:rPr>
                <w:rFonts w:ascii="Times New Roman" w:hAnsi="Times New Roman" w:cs="Times New Roman" w:hint="eastAsia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2356" w:type="dxa"/>
            <w:vAlign w:val="center"/>
          </w:tcPr>
          <w:p w14:paraId="4D3316D0" w14:textId="18A0473F" w:rsidR="004E278B" w:rsidRP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hAnsi="Times New Roman" w:cs="Times New Roman" w:hint="eastAsia"/>
                <w:color w:val="000000"/>
                <w:sz w:val="24"/>
                <w:szCs w:val="28"/>
              </w:rPr>
            </w:pPr>
            <w:r w:rsidRPr="004E278B">
              <w:rPr>
                <w:rFonts w:ascii="Times New Roman" w:hAnsi="Times New Roman" w:cs="Times New Roman" w:hint="eastAsia"/>
                <w:color w:val="000000"/>
                <w:sz w:val="24"/>
                <w:szCs w:val="28"/>
              </w:rPr>
              <w:t>工作单位</w:t>
            </w:r>
          </w:p>
        </w:tc>
        <w:tc>
          <w:tcPr>
            <w:tcW w:w="1759" w:type="dxa"/>
          </w:tcPr>
          <w:p w14:paraId="3BFF01AE" w14:textId="08BBC402" w:rsidR="004E278B" w:rsidRP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hAnsi="Times New Roman" w:cs="Times New Roman" w:hint="eastAsia"/>
                <w:color w:val="000000"/>
                <w:sz w:val="24"/>
                <w:szCs w:val="28"/>
              </w:rPr>
            </w:pPr>
            <w:r w:rsidRPr="004E278B">
              <w:rPr>
                <w:rFonts w:ascii="Times New Roman" w:hAnsi="Times New Roman" w:cs="Times New Roman" w:hint="eastAsia"/>
                <w:color w:val="000000"/>
                <w:sz w:val="24"/>
                <w:szCs w:val="28"/>
              </w:rPr>
              <w:t>技术职称</w:t>
            </w:r>
          </w:p>
        </w:tc>
        <w:tc>
          <w:tcPr>
            <w:tcW w:w="2113" w:type="dxa"/>
          </w:tcPr>
          <w:p w14:paraId="40F03B11" w14:textId="6D824918" w:rsidR="004E278B" w:rsidRP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hAnsi="Times New Roman" w:cs="Times New Roman" w:hint="eastAsia"/>
                <w:color w:val="000000"/>
                <w:sz w:val="24"/>
                <w:szCs w:val="28"/>
              </w:rPr>
            </w:pPr>
            <w:r w:rsidRPr="004E278B">
              <w:rPr>
                <w:rFonts w:ascii="Times New Roman" w:hAnsi="Times New Roman" w:cs="Times New Roman" w:hint="eastAsia"/>
                <w:color w:val="000000"/>
                <w:sz w:val="24"/>
                <w:szCs w:val="28"/>
              </w:rPr>
              <w:t>现任职</w:t>
            </w:r>
          </w:p>
        </w:tc>
        <w:tc>
          <w:tcPr>
            <w:tcW w:w="925" w:type="dxa"/>
          </w:tcPr>
          <w:p w14:paraId="5B16C042" w14:textId="2521ACC7" w:rsidR="004E278B" w:rsidRP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hAnsi="Times New Roman" w:cs="Times New Roman" w:hint="eastAsia"/>
                <w:color w:val="000000"/>
                <w:sz w:val="24"/>
                <w:szCs w:val="28"/>
              </w:rPr>
            </w:pPr>
            <w:r w:rsidRPr="004E278B">
              <w:rPr>
                <w:rFonts w:ascii="Times New Roman" w:hAnsi="Times New Roman" w:cs="Times New Roman" w:hint="eastAsia"/>
                <w:color w:val="000000"/>
                <w:sz w:val="24"/>
                <w:szCs w:val="28"/>
              </w:rPr>
              <w:t>年龄</w:t>
            </w:r>
          </w:p>
        </w:tc>
      </w:tr>
      <w:tr w:rsidR="004E278B" w14:paraId="12777995" w14:textId="77777777" w:rsidTr="004E278B">
        <w:trPr>
          <w:trHeight w:val="510"/>
        </w:trPr>
        <w:tc>
          <w:tcPr>
            <w:tcW w:w="798" w:type="dxa"/>
          </w:tcPr>
          <w:p w14:paraId="186CED2D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1</w:t>
            </w:r>
          </w:p>
        </w:tc>
        <w:tc>
          <w:tcPr>
            <w:tcW w:w="1116" w:type="dxa"/>
          </w:tcPr>
          <w:p w14:paraId="25D39850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  <w:lang w:val="e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  <w:lang w:val="en"/>
              </w:rPr>
              <w:t>郝海青</w:t>
            </w:r>
          </w:p>
        </w:tc>
        <w:tc>
          <w:tcPr>
            <w:tcW w:w="2356" w:type="dxa"/>
            <w:vAlign w:val="center"/>
          </w:tcPr>
          <w:p w14:paraId="4186FB0C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天津市知识产权保护中心</w:t>
            </w:r>
          </w:p>
        </w:tc>
        <w:tc>
          <w:tcPr>
            <w:tcW w:w="1759" w:type="dxa"/>
          </w:tcPr>
          <w:p w14:paraId="7259C7DC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中级十级</w:t>
            </w:r>
          </w:p>
        </w:tc>
        <w:tc>
          <w:tcPr>
            <w:tcW w:w="2113" w:type="dxa"/>
          </w:tcPr>
          <w:p w14:paraId="79552E37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预审二部负责人</w:t>
            </w:r>
          </w:p>
        </w:tc>
        <w:tc>
          <w:tcPr>
            <w:tcW w:w="925" w:type="dxa"/>
          </w:tcPr>
          <w:p w14:paraId="53DAF861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33</w:t>
            </w:r>
          </w:p>
        </w:tc>
      </w:tr>
      <w:tr w:rsidR="004E278B" w14:paraId="1D7EEF96" w14:textId="77777777" w:rsidTr="004E278B">
        <w:trPr>
          <w:trHeight w:val="519"/>
        </w:trPr>
        <w:tc>
          <w:tcPr>
            <w:tcW w:w="798" w:type="dxa"/>
          </w:tcPr>
          <w:p w14:paraId="0C800287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2</w:t>
            </w:r>
          </w:p>
        </w:tc>
        <w:tc>
          <w:tcPr>
            <w:tcW w:w="1116" w:type="dxa"/>
          </w:tcPr>
          <w:p w14:paraId="25EDADC4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熊晓津</w:t>
            </w:r>
            <w:proofErr w:type="gramEnd"/>
          </w:p>
        </w:tc>
        <w:tc>
          <w:tcPr>
            <w:tcW w:w="2356" w:type="dxa"/>
          </w:tcPr>
          <w:p w14:paraId="2A2FFEF0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天津市知识产权保护中心</w:t>
            </w:r>
          </w:p>
        </w:tc>
        <w:tc>
          <w:tcPr>
            <w:tcW w:w="1759" w:type="dxa"/>
          </w:tcPr>
          <w:p w14:paraId="0E5402A6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高级工程师</w:t>
            </w:r>
          </w:p>
        </w:tc>
        <w:tc>
          <w:tcPr>
            <w:tcW w:w="2113" w:type="dxa"/>
          </w:tcPr>
          <w:p w14:paraId="47F65C64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维权部负责人</w:t>
            </w:r>
          </w:p>
        </w:tc>
        <w:tc>
          <w:tcPr>
            <w:tcW w:w="925" w:type="dxa"/>
          </w:tcPr>
          <w:p w14:paraId="51434A1C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45</w:t>
            </w:r>
          </w:p>
        </w:tc>
      </w:tr>
      <w:tr w:rsidR="004E278B" w14:paraId="1595D00A" w14:textId="77777777" w:rsidTr="004E278B">
        <w:trPr>
          <w:trHeight w:val="508"/>
        </w:trPr>
        <w:tc>
          <w:tcPr>
            <w:tcW w:w="798" w:type="dxa"/>
          </w:tcPr>
          <w:p w14:paraId="29BA180C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3</w:t>
            </w:r>
          </w:p>
        </w:tc>
        <w:tc>
          <w:tcPr>
            <w:tcW w:w="1116" w:type="dxa"/>
          </w:tcPr>
          <w:p w14:paraId="633953EE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周佳</w:t>
            </w:r>
          </w:p>
        </w:tc>
        <w:tc>
          <w:tcPr>
            <w:tcW w:w="2356" w:type="dxa"/>
          </w:tcPr>
          <w:p w14:paraId="2955CDEB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天津市知识产权保护中心</w:t>
            </w:r>
          </w:p>
        </w:tc>
        <w:tc>
          <w:tcPr>
            <w:tcW w:w="1759" w:type="dxa"/>
          </w:tcPr>
          <w:p w14:paraId="5BC97EE5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工程师</w:t>
            </w:r>
          </w:p>
        </w:tc>
        <w:tc>
          <w:tcPr>
            <w:tcW w:w="2113" w:type="dxa"/>
          </w:tcPr>
          <w:p w14:paraId="5C15FED1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预审一部负责人</w:t>
            </w:r>
          </w:p>
        </w:tc>
        <w:tc>
          <w:tcPr>
            <w:tcW w:w="925" w:type="dxa"/>
          </w:tcPr>
          <w:p w14:paraId="52DD79C8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39</w:t>
            </w:r>
          </w:p>
        </w:tc>
      </w:tr>
      <w:tr w:rsidR="004E278B" w14:paraId="5B44BD22" w14:textId="77777777" w:rsidTr="004E278B">
        <w:trPr>
          <w:trHeight w:val="508"/>
        </w:trPr>
        <w:tc>
          <w:tcPr>
            <w:tcW w:w="798" w:type="dxa"/>
          </w:tcPr>
          <w:p w14:paraId="2F5AD611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4</w:t>
            </w:r>
          </w:p>
        </w:tc>
        <w:tc>
          <w:tcPr>
            <w:tcW w:w="1116" w:type="dxa"/>
          </w:tcPr>
          <w:p w14:paraId="4AD31A20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王少辉</w:t>
            </w:r>
          </w:p>
        </w:tc>
        <w:tc>
          <w:tcPr>
            <w:tcW w:w="2356" w:type="dxa"/>
          </w:tcPr>
          <w:p w14:paraId="1F9E1033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天津滨海新区知识产权保护中心</w:t>
            </w:r>
          </w:p>
        </w:tc>
        <w:tc>
          <w:tcPr>
            <w:tcW w:w="1759" w:type="dxa"/>
          </w:tcPr>
          <w:p w14:paraId="0DE02E73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助理研究员</w:t>
            </w:r>
          </w:p>
        </w:tc>
        <w:tc>
          <w:tcPr>
            <w:tcW w:w="2113" w:type="dxa"/>
          </w:tcPr>
          <w:p w14:paraId="6C62B4E9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预审一部负责人</w:t>
            </w:r>
          </w:p>
        </w:tc>
        <w:tc>
          <w:tcPr>
            <w:tcW w:w="925" w:type="dxa"/>
          </w:tcPr>
          <w:p w14:paraId="21C34542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37</w:t>
            </w:r>
          </w:p>
        </w:tc>
      </w:tr>
      <w:tr w:rsidR="004E278B" w14:paraId="48151111" w14:textId="77777777" w:rsidTr="004E278B">
        <w:trPr>
          <w:trHeight w:val="508"/>
        </w:trPr>
        <w:tc>
          <w:tcPr>
            <w:tcW w:w="798" w:type="dxa"/>
          </w:tcPr>
          <w:p w14:paraId="7718981E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5</w:t>
            </w:r>
          </w:p>
        </w:tc>
        <w:tc>
          <w:tcPr>
            <w:tcW w:w="1116" w:type="dxa"/>
          </w:tcPr>
          <w:p w14:paraId="05909DC7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王威</w:t>
            </w:r>
          </w:p>
        </w:tc>
        <w:tc>
          <w:tcPr>
            <w:tcW w:w="2356" w:type="dxa"/>
          </w:tcPr>
          <w:p w14:paraId="18019DE8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天津滨海新区知识产权保护中心</w:t>
            </w:r>
          </w:p>
        </w:tc>
        <w:tc>
          <w:tcPr>
            <w:tcW w:w="1759" w:type="dxa"/>
          </w:tcPr>
          <w:p w14:paraId="1113931E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助理研究员</w:t>
            </w:r>
          </w:p>
        </w:tc>
        <w:tc>
          <w:tcPr>
            <w:tcW w:w="2113" w:type="dxa"/>
          </w:tcPr>
          <w:p w14:paraId="36FFA477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预审二部负责人</w:t>
            </w:r>
          </w:p>
        </w:tc>
        <w:tc>
          <w:tcPr>
            <w:tcW w:w="925" w:type="dxa"/>
          </w:tcPr>
          <w:p w14:paraId="08553669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35</w:t>
            </w:r>
          </w:p>
        </w:tc>
      </w:tr>
      <w:tr w:rsidR="004E278B" w14:paraId="695D1A0F" w14:textId="77777777" w:rsidTr="004E278B">
        <w:trPr>
          <w:trHeight w:val="508"/>
        </w:trPr>
        <w:tc>
          <w:tcPr>
            <w:tcW w:w="798" w:type="dxa"/>
          </w:tcPr>
          <w:p w14:paraId="6B3C987B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6</w:t>
            </w:r>
          </w:p>
        </w:tc>
        <w:tc>
          <w:tcPr>
            <w:tcW w:w="1116" w:type="dxa"/>
          </w:tcPr>
          <w:p w14:paraId="0EB2A8B0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郭欣杰</w:t>
            </w:r>
          </w:p>
        </w:tc>
        <w:tc>
          <w:tcPr>
            <w:tcW w:w="2356" w:type="dxa"/>
          </w:tcPr>
          <w:p w14:paraId="76FE211B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天津滨海新区知识产权保护中心</w:t>
            </w:r>
          </w:p>
        </w:tc>
        <w:tc>
          <w:tcPr>
            <w:tcW w:w="1759" w:type="dxa"/>
          </w:tcPr>
          <w:p w14:paraId="0E48F95B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知识产权师</w:t>
            </w:r>
          </w:p>
        </w:tc>
        <w:tc>
          <w:tcPr>
            <w:tcW w:w="2113" w:type="dxa"/>
          </w:tcPr>
          <w:p w14:paraId="2092C4F1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专利预审员</w:t>
            </w:r>
          </w:p>
        </w:tc>
        <w:tc>
          <w:tcPr>
            <w:tcW w:w="925" w:type="dxa"/>
          </w:tcPr>
          <w:p w14:paraId="399A23D3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32</w:t>
            </w:r>
          </w:p>
        </w:tc>
      </w:tr>
      <w:tr w:rsidR="004E278B" w14:paraId="51B9C4BC" w14:textId="77777777" w:rsidTr="004E278B">
        <w:trPr>
          <w:trHeight w:val="508"/>
        </w:trPr>
        <w:tc>
          <w:tcPr>
            <w:tcW w:w="798" w:type="dxa"/>
          </w:tcPr>
          <w:p w14:paraId="33BDAB6F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7</w:t>
            </w:r>
          </w:p>
        </w:tc>
        <w:tc>
          <w:tcPr>
            <w:tcW w:w="1116" w:type="dxa"/>
          </w:tcPr>
          <w:p w14:paraId="0E669014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曹赛赛</w:t>
            </w:r>
          </w:p>
        </w:tc>
        <w:tc>
          <w:tcPr>
            <w:tcW w:w="2356" w:type="dxa"/>
          </w:tcPr>
          <w:p w14:paraId="0FB1FF13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天津审协中心</w:t>
            </w:r>
          </w:p>
        </w:tc>
        <w:tc>
          <w:tcPr>
            <w:tcW w:w="1759" w:type="dxa"/>
          </w:tcPr>
          <w:p w14:paraId="3A932B08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高级知识产权师</w:t>
            </w:r>
          </w:p>
        </w:tc>
        <w:tc>
          <w:tcPr>
            <w:tcW w:w="2113" w:type="dxa"/>
          </w:tcPr>
          <w:p w14:paraId="3AE6B569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专利审查员</w:t>
            </w:r>
          </w:p>
        </w:tc>
        <w:tc>
          <w:tcPr>
            <w:tcW w:w="925" w:type="dxa"/>
          </w:tcPr>
          <w:p w14:paraId="3FCA5F60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35</w:t>
            </w:r>
          </w:p>
        </w:tc>
      </w:tr>
      <w:tr w:rsidR="004E278B" w14:paraId="31A86E7B" w14:textId="77777777" w:rsidTr="004E278B">
        <w:trPr>
          <w:trHeight w:val="508"/>
        </w:trPr>
        <w:tc>
          <w:tcPr>
            <w:tcW w:w="798" w:type="dxa"/>
          </w:tcPr>
          <w:p w14:paraId="5EBD387C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8</w:t>
            </w:r>
          </w:p>
        </w:tc>
        <w:tc>
          <w:tcPr>
            <w:tcW w:w="1116" w:type="dxa"/>
          </w:tcPr>
          <w:p w14:paraId="1C2CE53C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杜峰</w:t>
            </w:r>
            <w:proofErr w:type="gramEnd"/>
          </w:p>
        </w:tc>
        <w:tc>
          <w:tcPr>
            <w:tcW w:w="2356" w:type="dxa"/>
          </w:tcPr>
          <w:p w14:paraId="0162EFC4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天津审协中心</w:t>
            </w:r>
          </w:p>
        </w:tc>
        <w:tc>
          <w:tcPr>
            <w:tcW w:w="1759" w:type="dxa"/>
          </w:tcPr>
          <w:p w14:paraId="4B94D1D3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副研究员</w:t>
            </w:r>
          </w:p>
        </w:tc>
        <w:tc>
          <w:tcPr>
            <w:tcW w:w="2113" w:type="dxa"/>
          </w:tcPr>
          <w:p w14:paraId="27425828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室主任、审查员</w:t>
            </w:r>
          </w:p>
        </w:tc>
        <w:tc>
          <w:tcPr>
            <w:tcW w:w="925" w:type="dxa"/>
          </w:tcPr>
          <w:p w14:paraId="373CC6EE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40</w:t>
            </w:r>
          </w:p>
        </w:tc>
      </w:tr>
      <w:tr w:rsidR="004E278B" w14:paraId="72B42DD8" w14:textId="77777777" w:rsidTr="004E278B">
        <w:trPr>
          <w:trHeight w:val="508"/>
        </w:trPr>
        <w:tc>
          <w:tcPr>
            <w:tcW w:w="798" w:type="dxa"/>
          </w:tcPr>
          <w:p w14:paraId="25A32C3E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9</w:t>
            </w:r>
          </w:p>
        </w:tc>
        <w:tc>
          <w:tcPr>
            <w:tcW w:w="1116" w:type="dxa"/>
          </w:tcPr>
          <w:p w14:paraId="7FE50BE7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沈芳</w:t>
            </w:r>
          </w:p>
        </w:tc>
        <w:tc>
          <w:tcPr>
            <w:tcW w:w="2356" w:type="dxa"/>
          </w:tcPr>
          <w:p w14:paraId="1106A4C4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天津审协中心</w:t>
            </w:r>
          </w:p>
        </w:tc>
        <w:tc>
          <w:tcPr>
            <w:tcW w:w="1759" w:type="dxa"/>
          </w:tcPr>
          <w:p w14:paraId="46EBB2D1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高级知识产权师</w:t>
            </w:r>
          </w:p>
        </w:tc>
        <w:tc>
          <w:tcPr>
            <w:tcW w:w="2113" w:type="dxa"/>
          </w:tcPr>
          <w:p w14:paraId="5B37DDEE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专利审查员</w:t>
            </w:r>
          </w:p>
        </w:tc>
        <w:tc>
          <w:tcPr>
            <w:tcW w:w="925" w:type="dxa"/>
          </w:tcPr>
          <w:p w14:paraId="0949E3C8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35</w:t>
            </w:r>
          </w:p>
        </w:tc>
      </w:tr>
      <w:tr w:rsidR="004E278B" w14:paraId="12B6681C" w14:textId="77777777" w:rsidTr="004E278B">
        <w:trPr>
          <w:trHeight w:val="508"/>
        </w:trPr>
        <w:tc>
          <w:tcPr>
            <w:tcW w:w="798" w:type="dxa"/>
          </w:tcPr>
          <w:p w14:paraId="054FAE89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10</w:t>
            </w:r>
          </w:p>
        </w:tc>
        <w:tc>
          <w:tcPr>
            <w:tcW w:w="1116" w:type="dxa"/>
          </w:tcPr>
          <w:p w14:paraId="5CE76302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宋光</w:t>
            </w:r>
          </w:p>
        </w:tc>
        <w:tc>
          <w:tcPr>
            <w:tcW w:w="2356" w:type="dxa"/>
          </w:tcPr>
          <w:p w14:paraId="33CE2822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天津审协中心</w:t>
            </w:r>
          </w:p>
        </w:tc>
        <w:tc>
          <w:tcPr>
            <w:tcW w:w="1759" w:type="dxa"/>
          </w:tcPr>
          <w:p w14:paraId="06E6631E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副研究员</w:t>
            </w:r>
          </w:p>
        </w:tc>
        <w:tc>
          <w:tcPr>
            <w:tcW w:w="2113" w:type="dxa"/>
          </w:tcPr>
          <w:p w14:paraId="4F75234E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室主任、审查员</w:t>
            </w:r>
          </w:p>
        </w:tc>
        <w:tc>
          <w:tcPr>
            <w:tcW w:w="925" w:type="dxa"/>
          </w:tcPr>
          <w:p w14:paraId="5BD84405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36</w:t>
            </w:r>
          </w:p>
        </w:tc>
      </w:tr>
      <w:tr w:rsidR="004E278B" w14:paraId="6EBA84C7" w14:textId="77777777" w:rsidTr="004E278B">
        <w:trPr>
          <w:trHeight w:val="508"/>
        </w:trPr>
        <w:tc>
          <w:tcPr>
            <w:tcW w:w="798" w:type="dxa"/>
          </w:tcPr>
          <w:p w14:paraId="7AC4AA0C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11</w:t>
            </w:r>
          </w:p>
        </w:tc>
        <w:tc>
          <w:tcPr>
            <w:tcW w:w="1116" w:type="dxa"/>
          </w:tcPr>
          <w:p w14:paraId="65BC912F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王田</w:t>
            </w:r>
          </w:p>
        </w:tc>
        <w:tc>
          <w:tcPr>
            <w:tcW w:w="2356" w:type="dxa"/>
          </w:tcPr>
          <w:p w14:paraId="0E1A979C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天津审协中心</w:t>
            </w:r>
          </w:p>
        </w:tc>
        <w:tc>
          <w:tcPr>
            <w:tcW w:w="1759" w:type="dxa"/>
          </w:tcPr>
          <w:p w14:paraId="2D3705DA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高级经济师</w:t>
            </w:r>
          </w:p>
        </w:tc>
        <w:tc>
          <w:tcPr>
            <w:tcW w:w="2113" w:type="dxa"/>
          </w:tcPr>
          <w:p w14:paraId="32E84F4B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专利审查员</w:t>
            </w:r>
          </w:p>
        </w:tc>
        <w:tc>
          <w:tcPr>
            <w:tcW w:w="925" w:type="dxa"/>
          </w:tcPr>
          <w:p w14:paraId="1536B495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35</w:t>
            </w:r>
          </w:p>
        </w:tc>
      </w:tr>
      <w:tr w:rsidR="004E278B" w14:paraId="212E5C65" w14:textId="77777777" w:rsidTr="004E278B">
        <w:trPr>
          <w:trHeight w:val="508"/>
        </w:trPr>
        <w:tc>
          <w:tcPr>
            <w:tcW w:w="798" w:type="dxa"/>
          </w:tcPr>
          <w:p w14:paraId="0484BF88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12</w:t>
            </w:r>
          </w:p>
        </w:tc>
        <w:tc>
          <w:tcPr>
            <w:tcW w:w="1116" w:type="dxa"/>
          </w:tcPr>
          <w:p w14:paraId="73B473FC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王伟超</w:t>
            </w:r>
          </w:p>
        </w:tc>
        <w:tc>
          <w:tcPr>
            <w:tcW w:w="2356" w:type="dxa"/>
          </w:tcPr>
          <w:p w14:paraId="6CD2717F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天津审协中心</w:t>
            </w:r>
          </w:p>
        </w:tc>
        <w:tc>
          <w:tcPr>
            <w:tcW w:w="1759" w:type="dxa"/>
          </w:tcPr>
          <w:p w14:paraId="60590527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高级知识产权师</w:t>
            </w:r>
          </w:p>
        </w:tc>
        <w:tc>
          <w:tcPr>
            <w:tcW w:w="2113" w:type="dxa"/>
          </w:tcPr>
          <w:p w14:paraId="52279849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专利审查员</w:t>
            </w:r>
          </w:p>
        </w:tc>
        <w:tc>
          <w:tcPr>
            <w:tcW w:w="925" w:type="dxa"/>
          </w:tcPr>
          <w:p w14:paraId="540A10AB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35</w:t>
            </w:r>
          </w:p>
        </w:tc>
      </w:tr>
      <w:tr w:rsidR="004E278B" w14:paraId="5D9F53AB" w14:textId="77777777" w:rsidTr="004E278B">
        <w:trPr>
          <w:trHeight w:val="508"/>
        </w:trPr>
        <w:tc>
          <w:tcPr>
            <w:tcW w:w="798" w:type="dxa"/>
          </w:tcPr>
          <w:p w14:paraId="0A9B543A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13</w:t>
            </w:r>
          </w:p>
        </w:tc>
        <w:tc>
          <w:tcPr>
            <w:tcW w:w="1116" w:type="dxa"/>
          </w:tcPr>
          <w:p w14:paraId="03FAFE21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张艳稳</w:t>
            </w:r>
            <w:proofErr w:type="gramEnd"/>
          </w:p>
        </w:tc>
        <w:tc>
          <w:tcPr>
            <w:tcW w:w="2356" w:type="dxa"/>
          </w:tcPr>
          <w:p w14:paraId="4EF3EF49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天津审协中心</w:t>
            </w:r>
          </w:p>
        </w:tc>
        <w:tc>
          <w:tcPr>
            <w:tcW w:w="1759" w:type="dxa"/>
          </w:tcPr>
          <w:p w14:paraId="7F2F9F4E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副研究员</w:t>
            </w:r>
          </w:p>
        </w:tc>
        <w:tc>
          <w:tcPr>
            <w:tcW w:w="2113" w:type="dxa"/>
          </w:tcPr>
          <w:p w14:paraId="60FF60BB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室主任、审查员</w:t>
            </w:r>
          </w:p>
        </w:tc>
        <w:tc>
          <w:tcPr>
            <w:tcW w:w="925" w:type="dxa"/>
          </w:tcPr>
          <w:p w14:paraId="402EC744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39</w:t>
            </w:r>
          </w:p>
        </w:tc>
      </w:tr>
      <w:tr w:rsidR="004E278B" w14:paraId="676033BB" w14:textId="77777777" w:rsidTr="004E278B">
        <w:trPr>
          <w:trHeight w:val="508"/>
        </w:trPr>
        <w:tc>
          <w:tcPr>
            <w:tcW w:w="798" w:type="dxa"/>
          </w:tcPr>
          <w:p w14:paraId="4459AA67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14</w:t>
            </w:r>
          </w:p>
        </w:tc>
        <w:tc>
          <w:tcPr>
            <w:tcW w:w="1116" w:type="dxa"/>
          </w:tcPr>
          <w:p w14:paraId="3EEAFEBF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赵萌</w:t>
            </w:r>
            <w:proofErr w:type="gramEnd"/>
          </w:p>
        </w:tc>
        <w:tc>
          <w:tcPr>
            <w:tcW w:w="2356" w:type="dxa"/>
          </w:tcPr>
          <w:p w14:paraId="583BAA3F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天津审协中心</w:t>
            </w:r>
          </w:p>
        </w:tc>
        <w:tc>
          <w:tcPr>
            <w:tcW w:w="1759" w:type="dxa"/>
          </w:tcPr>
          <w:p w14:paraId="03FF09F5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高级知识产权师</w:t>
            </w:r>
          </w:p>
        </w:tc>
        <w:tc>
          <w:tcPr>
            <w:tcW w:w="2113" w:type="dxa"/>
          </w:tcPr>
          <w:p w14:paraId="6A2DB206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专利审查员</w:t>
            </w:r>
          </w:p>
        </w:tc>
        <w:tc>
          <w:tcPr>
            <w:tcW w:w="925" w:type="dxa"/>
          </w:tcPr>
          <w:p w14:paraId="76138EF5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33</w:t>
            </w:r>
          </w:p>
        </w:tc>
      </w:tr>
      <w:tr w:rsidR="004E278B" w14:paraId="7BAEA2CA" w14:textId="77777777" w:rsidTr="004E278B">
        <w:trPr>
          <w:trHeight w:val="508"/>
        </w:trPr>
        <w:tc>
          <w:tcPr>
            <w:tcW w:w="798" w:type="dxa"/>
          </w:tcPr>
          <w:p w14:paraId="70AD67F8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15</w:t>
            </w:r>
          </w:p>
        </w:tc>
        <w:tc>
          <w:tcPr>
            <w:tcW w:w="1116" w:type="dxa"/>
          </w:tcPr>
          <w:p w14:paraId="477A8988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赵睿</w:t>
            </w:r>
          </w:p>
        </w:tc>
        <w:tc>
          <w:tcPr>
            <w:tcW w:w="2356" w:type="dxa"/>
          </w:tcPr>
          <w:p w14:paraId="42FB0ABC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天津审协中心</w:t>
            </w:r>
          </w:p>
        </w:tc>
        <w:tc>
          <w:tcPr>
            <w:tcW w:w="1759" w:type="dxa"/>
          </w:tcPr>
          <w:p w14:paraId="33D7B074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副研究员</w:t>
            </w:r>
          </w:p>
        </w:tc>
        <w:tc>
          <w:tcPr>
            <w:tcW w:w="2113" w:type="dxa"/>
          </w:tcPr>
          <w:p w14:paraId="74992A07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室主任、审查员</w:t>
            </w:r>
          </w:p>
        </w:tc>
        <w:tc>
          <w:tcPr>
            <w:tcW w:w="925" w:type="dxa"/>
          </w:tcPr>
          <w:p w14:paraId="32EE5138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36</w:t>
            </w:r>
          </w:p>
        </w:tc>
      </w:tr>
      <w:tr w:rsidR="004E278B" w14:paraId="45296F0E" w14:textId="77777777" w:rsidTr="004E278B">
        <w:trPr>
          <w:trHeight w:val="508"/>
        </w:trPr>
        <w:tc>
          <w:tcPr>
            <w:tcW w:w="798" w:type="dxa"/>
          </w:tcPr>
          <w:p w14:paraId="75A80A3A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16</w:t>
            </w:r>
          </w:p>
        </w:tc>
        <w:tc>
          <w:tcPr>
            <w:tcW w:w="1116" w:type="dxa"/>
          </w:tcPr>
          <w:p w14:paraId="4A9D542C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赵泽</w:t>
            </w:r>
            <w:proofErr w:type="gramEnd"/>
          </w:p>
        </w:tc>
        <w:tc>
          <w:tcPr>
            <w:tcW w:w="2356" w:type="dxa"/>
          </w:tcPr>
          <w:p w14:paraId="10B2F4A1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天津审协中心</w:t>
            </w:r>
          </w:p>
        </w:tc>
        <w:tc>
          <w:tcPr>
            <w:tcW w:w="1759" w:type="dxa"/>
          </w:tcPr>
          <w:p w14:paraId="3C5F7365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副研究员</w:t>
            </w:r>
          </w:p>
        </w:tc>
        <w:tc>
          <w:tcPr>
            <w:tcW w:w="2113" w:type="dxa"/>
          </w:tcPr>
          <w:p w14:paraId="34DAB84B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专利审查员</w:t>
            </w:r>
          </w:p>
        </w:tc>
        <w:tc>
          <w:tcPr>
            <w:tcW w:w="925" w:type="dxa"/>
          </w:tcPr>
          <w:p w14:paraId="45DCDD7A" w14:textId="77777777" w:rsidR="004E278B" w:rsidRDefault="004E278B" w:rsidP="004E278B">
            <w:pPr>
              <w:pStyle w:val="a7"/>
              <w:overflowPunct w:val="0"/>
              <w:spacing w:line="6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38</w:t>
            </w:r>
          </w:p>
        </w:tc>
      </w:tr>
    </w:tbl>
    <w:p w14:paraId="300F0CA7" w14:textId="77777777" w:rsidR="00A12355" w:rsidRPr="004E278B" w:rsidRDefault="00000000"/>
    <w:sectPr w:rsidR="00A12355" w:rsidRPr="004E2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DDDB" w14:textId="77777777" w:rsidR="00A11BA0" w:rsidRDefault="00A11BA0" w:rsidP="004E278B">
      <w:r>
        <w:separator/>
      </w:r>
    </w:p>
  </w:endnote>
  <w:endnote w:type="continuationSeparator" w:id="0">
    <w:p w14:paraId="6FC014D3" w14:textId="77777777" w:rsidR="00A11BA0" w:rsidRDefault="00A11BA0" w:rsidP="004E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D78F" w14:textId="77777777" w:rsidR="00A11BA0" w:rsidRDefault="00A11BA0" w:rsidP="004E278B">
      <w:r>
        <w:separator/>
      </w:r>
    </w:p>
  </w:footnote>
  <w:footnote w:type="continuationSeparator" w:id="0">
    <w:p w14:paraId="4EF73FF1" w14:textId="77777777" w:rsidR="00A11BA0" w:rsidRDefault="00A11BA0" w:rsidP="004E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3F"/>
    <w:rsid w:val="00434F99"/>
    <w:rsid w:val="004E278B"/>
    <w:rsid w:val="00645E3F"/>
    <w:rsid w:val="00A11BA0"/>
    <w:rsid w:val="00D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12D4C"/>
  <w15:chartTrackingRefBased/>
  <w15:docId w15:val="{EF2C24F1-B6F2-41DC-8409-EA24658A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7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27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27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278B"/>
    <w:rPr>
      <w:sz w:val="18"/>
      <w:szCs w:val="18"/>
    </w:rPr>
  </w:style>
  <w:style w:type="paragraph" w:styleId="a7">
    <w:name w:val="No Spacing"/>
    <w:uiPriority w:val="99"/>
    <w:qFormat/>
    <w:rsid w:val="004E278B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2022-07-18T10:11:00Z</dcterms:created>
  <dcterms:modified xsi:type="dcterms:W3CDTF">2022-07-18T10:12:00Z</dcterms:modified>
</cp:coreProperties>
</file>