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64CE" w14:textId="77777777" w:rsidR="00B327FC" w:rsidRDefault="00B327FC" w:rsidP="00B327FC">
      <w:pPr>
        <w:spacing w:line="600" w:lineRule="exact"/>
        <w:jc w:val="lef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4211405" w14:textId="77777777" w:rsidR="00B327FC" w:rsidRDefault="00B327FC" w:rsidP="00B327FC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知识产权公共服务和重点产业</w:t>
      </w:r>
      <w:proofErr w:type="gramStart"/>
      <w:r>
        <w:rPr>
          <w:rFonts w:eastAsia="方正小标宋简体" w:hint="eastAsia"/>
          <w:sz w:val="44"/>
          <w:szCs w:val="44"/>
        </w:rPr>
        <w:t>链专利</w:t>
      </w:r>
      <w:proofErr w:type="gramEnd"/>
      <w:r>
        <w:rPr>
          <w:rFonts w:eastAsia="方正小标宋简体" w:hint="eastAsia"/>
          <w:sz w:val="44"/>
          <w:szCs w:val="44"/>
        </w:rPr>
        <w:t>导航</w:t>
      </w:r>
    </w:p>
    <w:p w14:paraId="4409CDD8" w14:textId="77777777" w:rsidR="00B327FC" w:rsidRDefault="00B327FC" w:rsidP="00B327F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资助项目名单</w:t>
      </w:r>
    </w:p>
    <w:p w14:paraId="472AC2FE" w14:textId="77777777" w:rsidR="00B327FC" w:rsidRDefault="00B327FC" w:rsidP="00B327FC">
      <w:pPr>
        <w:spacing w:line="600" w:lineRule="exact"/>
        <w:jc w:val="center"/>
        <w:rPr>
          <w:rFonts w:eastAsia="仿宋"/>
          <w:sz w:val="15"/>
          <w:szCs w:val="15"/>
          <w:lang w:val="en"/>
        </w:rPr>
      </w:pPr>
    </w:p>
    <w:tbl>
      <w:tblPr>
        <w:tblW w:w="870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208"/>
        <w:gridCol w:w="2300"/>
        <w:gridCol w:w="3058"/>
        <w:gridCol w:w="465"/>
      </w:tblGrid>
      <w:tr w:rsidR="00B327FC" w14:paraId="6B0FCD22" w14:textId="77777777" w:rsidTr="00B327FC">
        <w:trPr>
          <w:gridAfter w:val="1"/>
          <w:wAfter w:w="480" w:type="dxa"/>
          <w:trHeight w:val="70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756D9" w14:textId="77777777" w:rsidR="00B327FC" w:rsidRDefault="00B327F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BB519" w14:textId="77777777" w:rsidR="00B327FC" w:rsidRDefault="00B327F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 目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F59FE" w14:textId="77777777" w:rsidR="00B327FC" w:rsidRDefault="00B327F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支持方向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C6447" w14:textId="77777777" w:rsidR="00B327FC" w:rsidRDefault="00B327F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项目承担单位</w:t>
            </w:r>
          </w:p>
        </w:tc>
      </w:tr>
      <w:tr w:rsidR="00B327FC" w14:paraId="3040C68A" w14:textId="77777777" w:rsidTr="00B327FC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8D48" w14:textId="77777777" w:rsidR="00B327FC" w:rsidRDefault="00B327FC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DC7" w14:textId="77777777" w:rsidR="00B327FC" w:rsidRDefault="00B327FC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D756" w14:textId="77777777" w:rsidR="00B327FC" w:rsidRDefault="00B327FC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FB98" w14:textId="77777777" w:rsidR="00B327FC" w:rsidRDefault="00B327FC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45B0F200" w14:textId="77777777" w:rsidR="00B327FC" w:rsidRDefault="00B327FC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B327FC" w14:paraId="62E2DDCD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0D5C1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EFB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知识产权公共服务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4E19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重点机构专利信息推广服务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FB83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中国汽车技术研究中心有限公司</w:t>
            </w:r>
          </w:p>
        </w:tc>
        <w:tc>
          <w:tcPr>
            <w:tcW w:w="480" w:type="dxa"/>
            <w:vAlign w:val="center"/>
            <w:hideMark/>
          </w:tcPr>
          <w:p w14:paraId="7AA68FAD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3704A1AE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3E85A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873B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知识产权公共服务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C7A9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重点机构专利信息推广服务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8785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天津市知识产权保护中心</w:t>
            </w:r>
          </w:p>
        </w:tc>
        <w:tc>
          <w:tcPr>
            <w:tcW w:w="480" w:type="dxa"/>
            <w:vAlign w:val="center"/>
            <w:hideMark/>
          </w:tcPr>
          <w:p w14:paraId="266CCD17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2E9DF4B3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B5E23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3AF4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A577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车联网产业链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A5C4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汽信息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科技（天津）有限公司</w:t>
            </w:r>
          </w:p>
        </w:tc>
        <w:tc>
          <w:tcPr>
            <w:tcW w:w="480" w:type="dxa"/>
            <w:vAlign w:val="center"/>
            <w:hideMark/>
          </w:tcPr>
          <w:p w14:paraId="7A411A61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4661DB07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C13B6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0B4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A472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生物医药产业链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A5F2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国家知识产权局专利局专利审查协作天津中心</w:t>
            </w:r>
          </w:p>
        </w:tc>
        <w:tc>
          <w:tcPr>
            <w:tcW w:w="480" w:type="dxa"/>
            <w:vAlign w:val="center"/>
            <w:hideMark/>
          </w:tcPr>
          <w:p w14:paraId="34C00A8F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50511E9E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C7588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C203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E499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中医药产业链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B6EB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津药达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仁堂集团股份有限公司</w:t>
            </w:r>
          </w:p>
        </w:tc>
        <w:tc>
          <w:tcPr>
            <w:tcW w:w="480" w:type="dxa"/>
            <w:vAlign w:val="center"/>
            <w:hideMark/>
          </w:tcPr>
          <w:p w14:paraId="684C4071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16EEB32D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07EF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D02F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362DA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45D9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80" w:type="dxa"/>
            <w:vAlign w:val="center"/>
            <w:hideMark/>
          </w:tcPr>
          <w:p w14:paraId="2DB86B07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27FC" w14:paraId="38BB8949" w14:textId="77777777" w:rsidTr="00B327F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5C91B3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5D64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853D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信创产业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30B" w14:textId="77777777" w:rsidR="00B327FC" w:rsidRDefault="00B327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天津市知识产权保护中心</w:t>
            </w:r>
          </w:p>
        </w:tc>
        <w:tc>
          <w:tcPr>
            <w:tcW w:w="480" w:type="dxa"/>
            <w:vAlign w:val="center"/>
            <w:hideMark/>
          </w:tcPr>
          <w:p w14:paraId="42E72677" w14:textId="77777777" w:rsidR="00B327FC" w:rsidRDefault="00B327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265A7BA" w14:textId="4BDBEF10" w:rsidR="00A12355" w:rsidRPr="00B327FC" w:rsidRDefault="00000000" w:rsidP="00B327FC">
      <w:pPr>
        <w:rPr>
          <w:rFonts w:hint="eastAsia"/>
        </w:rPr>
      </w:pPr>
    </w:p>
    <w:sectPr w:rsidR="00A12355" w:rsidRPr="00B3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6FD0" w14:textId="77777777" w:rsidR="00736EC2" w:rsidRDefault="00736EC2" w:rsidP="00614B8A">
      <w:r>
        <w:separator/>
      </w:r>
    </w:p>
  </w:endnote>
  <w:endnote w:type="continuationSeparator" w:id="0">
    <w:p w14:paraId="039CF7CD" w14:textId="77777777" w:rsidR="00736EC2" w:rsidRDefault="00736EC2" w:rsidP="006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46F9" w14:textId="77777777" w:rsidR="00736EC2" w:rsidRDefault="00736EC2" w:rsidP="00614B8A">
      <w:r>
        <w:separator/>
      </w:r>
    </w:p>
  </w:footnote>
  <w:footnote w:type="continuationSeparator" w:id="0">
    <w:p w14:paraId="557BB0A5" w14:textId="77777777" w:rsidR="00736EC2" w:rsidRDefault="00736EC2" w:rsidP="0061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DE"/>
    <w:rsid w:val="000B4466"/>
    <w:rsid w:val="003A59CB"/>
    <w:rsid w:val="00434F99"/>
    <w:rsid w:val="00614B8A"/>
    <w:rsid w:val="00736EC2"/>
    <w:rsid w:val="00B327FC"/>
    <w:rsid w:val="00DA4A3A"/>
    <w:rsid w:val="00D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606DA"/>
  <w15:chartTrackingRefBased/>
  <w15:docId w15:val="{B6D1470B-787E-4AAD-AE04-6EE5B7E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B8A"/>
    <w:rPr>
      <w:sz w:val="18"/>
      <w:szCs w:val="18"/>
    </w:rPr>
  </w:style>
  <w:style w:type="character" w:customStyle="1" w:styleId="font41">
    <w:name w:val="font41"/>
    <w:basedOn w:val="a0"/>
    <w:qFormat/>
    <w:rsid w:val="00614B8A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qFormat/>
    <w:rsid w:val="00614B8A"/>
    <w:rPr>
      <w:rFonts w:ascii="方正书宋_GBK" w:eastAsia="方正书宋_GBK" w:hAnsi="方正书宋_GBK" w:cs="方正书宋_GBK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4</cp:revision>
  <dcterms:created xsi:type="dcterms:W3CDTF">2022-12-06T03:20:00Z</dcterms:created>
  <dcterms:modified xsi:type="dcterms:W3CDTF">2022-12-08T09:20:00Z</dcterms:modified>
</cp:coreProperties>
</file>