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黑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</w:p>
    <w:p>
      <w:pPr>
        <w:ind w:firstLine="5400"/>
        <w:rPr>
          <w:rFonts w:ascii="华文中宋" w:eastAsia="华文中宋"/>
          <w:sz w:val="24"/>
          <w:u w:val="single"/>
        </w:rPr>
      </w:pPr>
      <w:r>
        <w:rPr>
          <w:rFonts w:hint="eastAsia" w:ascii="华文中宋" w:eastAsia="华文中宋"/>
          <w:sz w:val="24"/>
        </w:rPr>
        <w:t>编号：</w:t>
      </w:r>
      <w:r>
        <w:rPr>
          <w:rFonts w:hint="eastAsia" w:ascii="华文中宋" w:eastAsia="华文中宋"/>
          <w:sz w:val="24"/>
          <w:u w:val="single"/>
        </w:rPr>
        <w:t xml:space="preserve">                   </w:t>
      </w:r>
    </w:p>
    <w:p>
      <w:pPr>
        <w:spacing w:line="400" w:lineRule="exact"/>
        <w:rPr>
          <w:rFonts w:ascii="华文中宋" w:eastAsia="华文中宋"/>
          <w:sz w:val="24"/>
        </w:rPr>
      </w:pPr>
    </w:p>
    <w:p>
      <w:pPr>
        <w:spacing w:line="400" w:lineRule="exact"/>
        <w:jc w:val="right"/>
        <w:rPr>
          <w:rFonts w:ascii="华文中宋" w:eastAsia="华文中宋"/>
          <w:sz w:val="24"/>
        </w:rPr>
      </w:pPr>
    </w:p>
    <w:p>
      <w:pPr>
        <w:rPr>
          <w:rFonts w:ascii="华文中宋" w:eastAsia="华文中宋"/>
          <w:sz w:val="24"/>
        </w:rPr>
      </w:pPr>
    </w:p>
    <w:p>
      <w:pPr>
        <w:ind w:right="-178" w:rightChars="-85"/>
        <w:jc w:val="center"/>
        <w:rPr>
          <w:rFonts w:ascii="黑体" w:eastAsia="黑体"/>
          <w:sz w:val="48"/>
        </w:rPr>
      </w:pPr>
    </w:p>
    <w:p>
      <w:pPr>
        <w:ind w:right="-178" w:rightChars="-85"/>
        <w:jc w:val="center"/>
        <w:rPr>
          <w:rFonts w:ascii="黑体" w:eastAsia="黑体"/>
          <w:sz w:val="48"/>
        </w:rPr>
      </w:pPr>
    </w:p>
    <w:p>
      <w:pPr>
        <w:ind w:right="-178" w:rightChars="-85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天津市专利转化专项计划</w:t>
      </w: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项目结项书</w:t>
      </w:r>
    </w:p>
    <w:p>
      <w:pPr>
        <w:spacing w:line="600" w:lineRule="auto"/>
        <w:ind w:firstLine="840" w:firstLineChars="300"/>
        <w:rPr>
          <w:rFonts w:ascii="宋体"/>
          <w:b/>
          <w:bCs/>
          <w:sz w:val="28"/>
          <w:szCs w:val="18"/>
        </w:rPr>
      </w:pPr>
    </w:p>
    <w:p>
      <w:pPr>
        <w:spacing w:line="600" w:lineRule="auto"/>
        <w:ind w:firstLine="840" w:firstLineChars="300"/>
        <w:rPr>
          <w:rFonts w:ascii="宋体"/>
          <w:b/>
          <w:bCs/>
          <w:sz w:val="28"/>
          <w:szCs w:val="18"/>
        </w:rPr>
      </w:pPr>
    </w:p>
    <w:p>
      <w:pPr>
        <w:spacing w:line="800" w:lineRule="exact"/>
        <w:ind w:firstLine="960" w:firstLineChars="300"/>
        <w:rPr>
          <w:rFonts w:ascii="黑体" w:hAnsi="黑体" w:eastAsia="黑体"/>
          <w:sz w:val="32"/>
          <w:szCs w:val="18"/>
          <w:u w:val="single"/>
        </w:rPr>
      </w:pPr>
      <w:r>
        <w:rPr>
          <w:rFonts w:hint="eastAsia" w:ascii="黑体" w:hAnsi="黑体" w:eastAsia="黑体"/>
          <w:sz w:val="32"/>
          <w:szCs w:val="18"/>
        </w:rPr>
        <w:t>任务名称：</w:t>
      </w:r>
      <w:r>
        <w:rPr>
          <w:rFonts w:hint="eastAsia" w:ascii="黑体" w:hAnsi="黑体" w:eastAsia="黑体"/>
          <w:sz w:val="32"/>
          <w:szCs w:val="18"/>
          <w:u w:val="single"/>
        </w:rPr>
        <w:t xml:space="preserve">       </w:t>
      </w:r>
      <w:r>
        <w:rPr>
          <w:rFonts w:hint="eastAsia" w:ascii="黑体" w:hAnsi="黑体" w:eastAsia="黑体"/>
          <w:sz w:val="32"/>
          <w:u w:val="single"/>
        </w:rPr>
        <w:t xml:space="preserve">                      </w:t>
      </w:r>
    </w:p>
    <w:p>
      <w:pPr>
        <w:spacing w:line="800" w:lineRule="exact"/>
        <w:ind w:right="641" w:firstLine="960" w:firstLineChars="300"/>
        <w:rPr>
          <w:rFonts w:ascii="黑体" w:hAnsi="黑体" w:eastAsia="黑体"/>
          <w:sz w:val="32"/>
          <w:szCs w:val="18"/>
        </w:rPr>
      </w:pPr>
      <w:r>
        <w:rPr>
          <w:rFonts w:hint="eastAsia" w:ascii="黑体" w:hAnsi="黑体" w:eastAsia="黑体"/>
          <w:sz w:val="32"/>
          <w:szCs w:val="18"/>
        </w:rPr>
        <w:t>实施单位：</w:t>
      </w:r>
      <w:r>
        <w:rPr>
          <w:rFonts w:hint="eastAsia" w:ascii="黑体" w:hAnsi="黑体" w:eastAsia="黑体"/>
          <w:sz w:val="32"/>
          <w:u w:val="single"/>
        </w:rPr>
        <w:t xml:space="preserve">   </w:t>
      </w:r>
      <w:r>
        <w:rPr>
          <w:rFonts w:hint="eastAsia" w:ascii="黑体" w:hAnsi="黑体" w:eastAsia="黑体"/>
          <w:sz w:val="32"/>
          <w:szCs w:val="18"/>
          <w:u w:val="single"/>
        </w:rPr>
        <w:t xml:space="preserve">                          </w:t>
      </w:r>
    </w:p>
    <w:p>
      <w:pPr>
        <w:ind w:right="641" w:firstLine="840" w:firstLineChars="300"/>
        <w:rPr>
          <w:rFonts w:ascii="宋体"/>
          <w:b/>
          <w:bCs/>
          <w:sz w:val="28"/>
          <w:szCs w:val="18"/>
          <w:u w:val="single"/>
        </w:rPr>
      </w:pPr>
    </w:p>
    <w:p>
      <w:pPr>
        <w:spacing w:line="360" w:lineRule="auto"/>
        <w:jc w:val="center"/>
        <w:rPr>
          <w:rFonts w:ascii="黑体" w:hAnsi="华文中宋" w:eastAsia="黑体"/>
          <w:b/>
          <w:bCs/>
          <w:sz w:val="28"/>
        </w:rPr>
      </w:pPr>
    </w:p>
    <w:p>
      <w:pPr>
        <w:spacing w:line="360" w:lineRule="auto"/>
        <w:jc w:val="center"/>
        <w:rPr>
          <w:rFonts w:ascii="黑体" w:hAnsi="华文中宋" w:eastAsia="黑体"/>
          <w:b/>
          <w:bCs/>
          <w:sz w:val="28"/>
        </w:rPr>
      </w:pPr>
    </w:p>
    <w:p>
      <w:pPr>
        <w:spacing w:line="360" w:lineRule="auto"/>
        <w:jc w:val="center"/>
        <w:rPr>
          <w:rFonts w:ascii="黑体" w:hAnsi="华文中宋" w:eastAsia="黑体"/>
          <w:b/>
          <w:bCs/>
          <w:sz w:val="28"/>
        </w:rPr>
      </w:pPr>
    </w:p>
    <w:p>
      <w:pPr>
        <w:spacing w:line="360" w:lineRule="auto"/>
        <w:jc w:val="center"/>
        <w:rPr>
          <w:rFonts w:ascii="黑体" w:hAnsi="华文中宋" w:eastAsia="黑体"/>
          <w:b/>
          <w:bCs/>
          <w:sz w:val="28"/>
        </w:rPr>
      </w:pPr>
    </w:p>
    <w:p>
      <w:pPr>
        <w:spacing w:line="360" w:lineRule="auto"/>
        <w:jc w:val="center"/>
        <w:rPr>
          <w:rFonts w:ascii="黑体" w:hAnsi="华文中宋" w:eastAsia="黑体"/>
          <w:b/>
          <w:bCs/>
          <w:sz w:val="28"/>
        </w:rPr>
      </w:pPr>
      <w:r>
        <w:rPr>
          <w:rFonts w:hint="eastAsia" w:ascii="黑体" w:hAnsi="华文中宋" w:eastAsia="黑体"/>
          <w:b/>
          <w:bCs/>
          <w:sz w:val="28"/>
        </w:rPr>
        <w:t>天津市知识产权局</w:t>
      </w:r>
    </w:p>
    <w:p>
      <w:pPr>
        <w:spacing w:line="360" w:lineRule="auto"/>
        <w:jc w:val="center"/>
        <w:rPr>
          <w:rFonts w:ascii="黑体" w:hAnsi="华文中宋" w:eastAsia="黑体"/>
          <w:sz w:val="28"/>
        </w:rPr>
        <w:sectPr>
          <w:pgSz w:w="11906" w:h="16838"/>
          <w:pgMar w:top="1440" w:right="1800" w:bottom="1246" w:left="1800" w:header="851" w:footer="992" w:gutter="0"/>
          <w:pgNumType w:start="0"/>
          <w:cols w:space="720" w:num="1"/>
          <w:docGrid w:type="lines" w:linePitch="312" w:charSpace="0"/>
        </w:sectPr>
      </w:pPr>
      <w:r>
        <w:rPr>
          <w:rFonts w:hint="eastAsia" w:ascii="黑体" w:hAnsi="华文中宋" w:eastAsia="黑体"/>
          <w:sz w:val="28"/>
        </w:rPr>
        <w:t>（20</w:t>
      </w:r>
      <w:r>
        <w:rPr>
          <w:rFonts w:ascii="黑体" w:hAnsi="华文中宋" w:eastAsia="黑体"/>
          <w:sz w:val="28"/>
          <w:lang w:val="en"/>
        </w:rPr>
        <w:t>2</w:t>
      </w:r>
      <w:r>
        <w:rPr>
          <w:rFonts w:ascii="黑体" w:hAnsi="华文中宋" w:eastAsia="黑体"/>
          <w:sz w:val="28"/>
        </w:rPr>
        <w:t>4</w:t>
      </w:r>
      <w:r>
        <w:rPr>
          <w:rFonts w:hint="eastAsia" w:ascii="黑体" w:hAnsi="华文中宋" w:eastAsia="黑体"/>
          <w:sz w:val="28"/>
        </w:rPr>
        <w:t>年）</w:t>
      </w:r>
    </w:p>
    <w:p>
      <w:pPr>
        <w:numPr>
          <w:ilvl w:val="0"/>
          <w:numId w:val="1"/>
        </w:numPr>
        <w:spacing w:after="156" w:afterLines="50" w:line="360" w:lineRule="auto"/>
        <w:ind w:left="964" w:hanging="960" w:hangingChars="343"/>
        <w:rPr>
          <w:rFonts w:ascii="黑体" w:eastAsia="黑体"/>
          <w:b w:val="0"/>
          <w:bCs w:val="0"/>
          <w:sz w:val="28"/>
          <w:szCs w:val="32"/>
        </w:rPr>
      </w:pPr>
      <w:r>
        <w:rPr>
          <w:rFonts w:hint="eastAsia" w:ascii="黑体" w:eastAsia="黑体"/>
          <w:b w:val="0"/>
          <w:bCs w:val="0"/>
          <w:sz w:val="28"/>
          <w:szCs w:val="32"/>
        </w:rPr>
        <w:t>完成情况</w:t>
      </w:r>
    </w:p>
    <w:tbl>
      <w:tblPr>
        <w:tblStyle w:val="7"/>
        <w:tblW w:w="9360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0"/>
        <w:gridCol w:w="1620"/>
        <w:gridCol w:w="1800"/>
        <w:gridCol w:w="1440"/>
        <w:gridCol w:w="144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任务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名称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  <w:b/>
                <w:bCs/>
              </w:rPr>
            </w:pPr>
            <w:r>
              <w:rPr>
                <w:rFonts w:hint="eastAsia" w:ascii="华文中宋" w:hAnsi="华文中宋" w:eastAsia="仿宋_GB2312"/>
                <w:b/>
                <w:bCs/>
              </w:rPr>
              <w:t>合同编号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起始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  <w:b/>
                <w:bCs/>
              </w:rPr>
            </w:pPr>
            <w:r>
              <w:rPr>
                <w:rFonts w:hint="eastAsia" w:ascii="华文中宋" w:hAnsi="华文中宋" w:eastAsia="仿宋_GB2312"/>
                <w:b/>
                <w:bCs/>
              </w:rPr>
              <w:t>合同规定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仿宋_GB2312"/>
                <w:b/>
                <w:bCs/>
              </w:rPr>
            </w:pPr>
            <w:r>
              <w:rPr>
                <w:rFonts w:hint="eastAsia" w:ascii="华文中宋" w:hAnsi="华文中宋" w:eastAsia="仿宋_GB2312"/>
                <w:b/>
                <w:bCs/>
              </w:rPr>
              <w:t>完成时间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  <w:b/>
                <w:bCs/>
              </w:rPr>
            </w:pPr>
            <w:r>
              <w:rPr>
                <w:rFonts w:hint="eastAsia" w:ascii="华文中宋" w:hAnsi="华文中宋" w:eastAsia="仿宋_GB2312"/>
                <w:b/>
                <w:bCs/>
              </w:rPr>
              <w:t>实际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仿宋_GB2312"/>
                <w:b/>
                <w:bCs/>
              </w:rPr>
            </w:pPr>
            <w:r>
              <w:rPr>
                <w:rFonts w:hint="eastAsia" w:ascii="华文中宋" w:hAnsi="华文中宋" w:eastAsia="仿宋_GB2312"/>
                <w:b/>
                <w:bCs/>
              </w:rPr>
              <w:t>完成时间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项  目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负责人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项目参与人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7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标</w:t>
            </w:r>
          </w:p>
        </w:tc>
        <w:tc>
          <w:tcPr>
            <w:tcW w:w="8730" w:type="dxa"/>
            <w:gridSpan w:val="6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1.主要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任务和</w:t>
            </w:r>
            <w:r>
              <w:rPr>
                <w:rFonts w:hint="eastAsia" w:ascii="仿宋_GB2312" w:eastAsia="仿宋_GB2312"/>
                <w:sz w:val="24"/>
                <w:szCs w:val="24"/>
              </w:rPr>
              <w:t>考核指标</w:t>
            </w:r>
          </w:p>
          <w:p>
            <w:pPr>
              <w:pStyle w:val="2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6" w:hRule="atLeas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730" w:type="dxa"/>
            <w:gridSpan w:val="6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任务和指标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完成情况</w:t>
            </w:r>
          </w:p>
        </w:tc>
      </w:tr>
    </w:tbl>
    <w:p>
      <w:pPr>
        <w:numPr>
          <w:numId w:val="0"/>
        </w:numPr>
        <w:spacing w:after="156" w:afterLines="50" w:line="360" w:lineRule="auto"/>
        <w:ind w:leftChars="-343"/>
        <w:rPr>
          <w:rFonts w:hint="eastAsia" w:ascii="黑体" w:eastAsia="黑体"/>
          <w:b w:val="0"/>
          <w:bCs w:val="0"/>
          <w:sz w:val="28"/>
          <w:szCs w:val="32"/>
        </w:rPr>
      </w:pPr>
    </w:p>
    <w:p>
      <w:pPr>
        <w:numPr>
          <w:ilvl w:val="0"/>
          <w:numId w:val="1"/>
        </w:numPr>
        <w:spacing w:after="156" w:afterLines="50" w:line="360" w:lineRule="auto"/>
        <w:ind w:left="964" w:hanging="960" w:hangingChars="343"/>
        <w:rPr>
          <w:rFonts w:hint="eastAsia" w:ascii="黑体" w:eastAsia="黑体"/>
          <w:b w:val="0"/>
          <w:bCs w:val="0"/>
          <w:sz w:val="28"/>
          <w:szCs w:val="32"/>
        </w:rPr>
      </w:pPr>
      <w:r>
        <w:rPr>
          <w:rFonts w:hint="eastAsia" w:ascii="黑体" w:eastAsia="黑体"/>
          <w:b w:val="0"/>
          <w:bCs w:val="0"/>
          <w:sz w:val="28"/>
          <w:szCs w:val="32"/>
        </w:rPr>
        <w:t>工作总结</w:t>
      </w:r>
    </w:p>
    <w:tbl>
      <w:tblPr>
        <w:tblStyle w:val="7"/>
        <w:tblW w:w="9360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6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eastAsia="仿宋_GB2312"/>
                <w:sz w:val="24"/>
              </w:rPr>
              <w:t>工作内容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工作目标</w:t>
            </w:r>
            <w:r>
              <w:rPr>
                <w:rFonts w:hint="eastAsia" w:ascii="仿宋_GB2312" w:eastAsia="仿宋_GB2312"/>
                <w:sz w:val="24"/>
              </w:rPr>
              <w:t>和指标的完成情况，取得的主要效果</w:t>
            </w:r>
            <w:r>
              <w:rPr>
                <w:rFonts w:hint="eastAsia" w:eastAsia="仿宋_GB2312"/>
                <w:sz w:val="24"/>
              </w:rPr>
              <w:t>等</w:t>
            </w:r>
            <w:r>
              <w:rPr>
                <w:rFonts w:hint="eastAsia"/>
              </w:rPr>
              <w:t>（</w:t>
            </w:r>
            <w:r>
              <w:rPr>
                <w:rFonts w:hint="eastAsia" w:eastAsia="仿宋_GB2312"/>
                <w:sz w:val="24"/>
              </w:rPr>
              <w:t>限1页，600-800字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1" w:hRule="atLeast"/>
        </w:trPr>
        <w:tc>
          <w:tcPr>
            <w:tcW w:w="9360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  <w:b/>
                <w:bCs/>
              </w:rPr>
              <w:t>按照工作报告精简</w:t>
            </w:r>
          </w:p>
        </w:tc>
      </w:tr>
    </w:tbl>
    <w:p>
      <w:pPr>
        <w:numPr>
          <w:ilvl w:val="0"/>
          <w:numId w:val="1"/>
        </w:numPr>
        <w:spacing w:after="156" w:afterLines="50" w:line="360" w:lineRule="auto"/>
        <w:ind w:left="964" w:hanging="960" w:hangingChars="343"/>
        <w:rPr>
          <w:rFonts w:ascii="仿宋" w:hAnsi="仿宋" w:eastAsia="仿宋"/>
          <w:bCs/>
          <w:sz w:val="24"/>
        </w:rPr>
      </w:pPr>
      <w:r>
        <w:rPr>
          <w:rFonts w:hint="eastAsia" w:ascii="黑体" w:eastAsia="黑体"/>
          <w:b w:val="0"/>
          <w:bCs w:val="0"/>
          <w:sz w:val="28"/>
          <w:szCs w:val="32"/>
        </w:rPr>
        <w:t xml:space="preserve">经费使用情况      </w:t>
      </w:r>
      <w:r>
        <w:rPr>
          <w:rFonts w:hint="eastAsia" w:ascii="黑体" w:eastAsia="黑体"/>
          <w:b/>
          <w:bCs/>
          <w:sz w:val="28"/>
          <w:szCs w:val="32"/>
        </w:rPr>
        <w:t xml:space="preserve">                           </w:t>
      </w:r>
      <w:r>
        <w:rPr>
          <w:rFonts w:hint="eastAsia" w:ascii="仿宋" w:hAnsi="仿宋" w:eastAsia="仿宋"/>
          <w:bCs/>
          <w:sz w:val="24"/>
        </w:rPr>
        <w:t>单位：万元</w:t>
      </w:r>
    </w:p>
    <w:tbl>
      <w:tblPr>
        <w:tblStyle w:val="7"/>
        <w:tblW w:w="92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332"/>
        <w:gridCol w:w="2835"/>
        <w:gridCol w:w="2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87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资金总额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7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资金支出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b/>
              </w:rPr>
              <w:t>预算金额</w:t>
            </w:r>
          </w:p>
        </w:tc>
        <w:tc>
          <w:tcPr>
            <w:tcW w:w="25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实际支出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资金用途</w:t>
            </w:r>
          </w:p>
        </w:tc>
        <w:tc>
          <w:tcPr>
            <w:tcW w:w="3332" w:type="dxa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32" w:type="dxa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w w:val="90"/>
              </w:rPr>
            </w:pPr>
          </w:p>
        </w:tc>
        <w:tc>
          <w:tcPr>
            <w:tcW w:w="3332" w:type="dxa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其他（具体注明）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</w:tbl>
    <w:p>
      <w:pPr>
        <w:numPr>
          <w:ilvl w:val="0"/>
          <w:numId w:val="1"/>
        </w:numPr>
        <w:spacing w:after="156" w:afterLines="50" w:line="360" w:lineRule="auto"/>
        <w:ind w:left="964" w:hanging="960" w:hangingChars="343"/>
        <w:rPr>
          <w:rFonts w:hint="eastAsia" w:ascii="黑体" w:eastAsia="黑体"/>
          <w:b w:val="0"/>
          <w:bCs w:val="0"/>
          <w:sz w:val="28"/>
          <w:szCs w:val="32"/>
        </w:rPr>
      </w:pPr>
      <w:r>
        <w:rPr>
          <w:rFonts w:hint="eastAsia" w:ascii="黑体" w:eastAsia="黑体"/>
          <w:b w:val="0"/>
          <w:bCs w:val="0"/>
          <w:sz w:val="28"/>
          <w:szCs w:val="32"/>
        </w:rPr>
        <w:t>主管部门意见</w:t>
      </w:r>
    </w:p>
    <w:tbl>
      <w:tblPr>
        <w:tblStyle w:val="7"/>
        <w:tblW w:w="92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7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32"/>
              </w:rPr>
              <w:t>承担单位</w:t>
            </w:r>
          </w:p>
        </w:tc>
        <w:tc>
          <w:tcPr>
            <w:tcW w:w="7729" w:type="dxa"/>
          </w:tcPr>
          <w:p>
            <w:pPr>
              <w:spacing w:line="440" w:lineRule="exact"/>
              <w:ind w:firstLine="531" w:firstLineChars="253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我单位保证，已尽最大努力完成本项目任务合同书规定的工作内容，本报告所提供的所有数据和材料均真实可靠。特申请结项。</w:t>
            </w:r>
          </w:p>
          <w:p>
            <w:pPr>
              <w:pStyle w:val="3"/>
            </w:pPr>
          </w:p>
          <w:p>
            <w:pPr>
              <w:ind w:firstLine="2242"/>
              <w:rPr>
                <w:rFonts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负责人（签字）：         （公章）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32"/>
              </w:rPr>
              <w:t>业务主管处室意见</w:t>
            </w:r>
          </w:p>
        </w:tc>
        <w:tc>
          <w:tcPr>
            <w:tcW w:w="7729" w:type="dxa"/>
          </w:tcPr>
          <w:p>
            <w:pPr>
              <w:spacing w:line="440" w:lineRule="exact"/>
              <w:ind w:firstLine="531" w:firstLineChars="253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□材料齐备，达到结项要求，建议评审；</w:t>
            </w:r>
          </w:p>
          <w:p>
            <w:pPr>
              <w:ind w:firstLine="531" w:firstLineChars="253"/>
              <w:rPr>
                <w:rFonts w:ascii="仿宋_GB2312" w:hAnsi="宋体" w:eastAsia="仿宋_GB2312"/>
                <w:u w:val="single"/>
              </w:rPr>
            </w:pPr>
            <w:r>
              <w:rPr>
                <w:rFonts w:hint="eastAsia" w:ascii="仿宋_GB2312" w:hAnsi="宋体" w:eastAsia="仿宋_GB2312"/>
              </w:rPr>
              <w:t>□未达到结项要求，处理意见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                        </w:t>
            </w:r>
          </w:p>
          <w:p>
            <w:pPr>
              <w:ind w:firstLine="708" w:firstLineChars="253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  <w:p>
            <w:pPr>
              <w:ind w:firstLine="2205" w:firstLineChars="1050"/>
              <w:rPr>
                <w:rFonts w:ascii="黑体" w:hAnsi="宋体" w:eastAsia="黑体"/>
                <w:b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经办人：           处长：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32"/>
              </w:rPr>
              <w:t>专家评审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32"/>
              </w:rPr>
              <w:t>意  见</w:t>
            </w:r>
          </w:p>
        </w:tc>
        <w:tc>
          <w:tcPr>
            <w:tcW w:w="7729" w:type="dxa"/>
          </w:tcPr>
          <w:p>
            <w:pPr>
              <w:spacing w:line="440" w:lineRule="exact"/>
              <w:ind w:firstLine="531" w:firstLineChars="253"/>
              <w:rPr>
                <w:rFonts w:ascii="仿宋_GB2312" w:hAnsi="宋体" w:eastAsia="仿宋_GB2312"/>
              </w:rPr>
            </w:pPr>
          </w:p>
          <w:p>
            <w:pPr>
              <w:spacing w:line="440" w:lineRule="exact"/>
              <w:ind w:firstLine="531" w:firstLineChars="253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□同意通过</w:t>
            </w:r>
            <w:r>
              <w:rPr>
                <w:rFonts w:hint="eastAsia" w:ascii="仿宋_GB2312" w:hAnsi="宋体" w:eastAsia="仿宋_GB231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</w:rPr>
              <w:t>正常结项</w:t>
            </w:r>
            <w:r>
              <w:rPr>
                <w:rFonts w:hint="eastAsia" w:ascii="仿宋_GB2312" w:hAnsi="宋体" w:eastAsia="仿宋_GB2312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</w:rPr>
              <w:t xml:space="preserve">      </w:t>
            </w:r>
          </w:p>
          <w:p>
            <w:pPr>
              <w:spacing w:line="440" w:lineRule="exact"/>
              <w:ind w:firstLine="531" w:firstLineChars="253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□不同意通过</w:t>
            </w:r>
            <w:r>
              <w:rPr>
                <w:rFonts w:hint="eastAsia" w:ascii="仿宋_GB2312" w:hAnsi="宋体" w:eastAsia="仿宋_GB2312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sym w:font="Wingdings 2" w:char="00A3"/>
            </w:r>
            <w:r>
              <w:rPr>
                <w:rFonts w:hint="eastAsia" w:ascii="仿宋_GB2312" w:hAnsi="宋体" w:eastAsia="仿宋_GB2312"/>
              </w:rPr>
              <w:t xml:space="preserve"> 延期结项  □中止结项</w:t>
            </w:r>
            <w:r>
              <w:rPr>
                <w:rFonts w:hint="eastAsia" w:ascii="仿宋_GB2312" w:hAnsi="宋体" w:eastAsia="仿宋_GB2312"/>
                <w:lang w:eastAsia="zh-CN"/>
              </w:rPr>
              <w:t>）</w:t>
            </w:r>
          </w:p>
          <w:p>
            <w:pPr>
              <w:ind w:firstLine="432"/>
              <w:rPr>
                <w:rFonts w:ascii="仿宋_GB2312" w:hAnsi="宋体" w:eastAsia="仿宋_GB2312"/>
                <w:szCs w:val="32"/>
              </w:rPr>
            </w:pPr>
          </w:p>
          <w:p>
            <w:pPr>
              <w:ind w:firstLine="3990" w:firstLineChars="1900"/>
              <w:rPr>
                <w:rFonts w:ascii="黑体" w:hAnsi="宋体" w:eastAsia="黑体"/>
                <w:b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经办人：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8"/>
                <w:szCs w:val="3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32"/>
              </w:rPr>
              <w:t>审批意见</w:t>
            </w:r>
          </w:p>
        </w:tc>
        <w:tc>
          <w:tcPr>
            <w:tcW w:w="7729" w:type="dxa"/>
          </w:tcPr>
          <w:p>
            <w:pPr>
              <w:spacing w:line="440" w:lineRule="exact"/>
              <w:ind w:firstLine="531" w:firstLineChars="253"/>
              <w:rPr>
                <w:rFonts w:ascii="仿宋_GB2312" w:hAnsi="宋体" w:eastAsia="仿宋_GB2312"/>
              </w:rPr>
            </w:pPr>
          </w:p>
          <w:p>
            <w:pPr>
              <w:spacing w:line="440" w:lineRule="exact"/>
              <w:ind w:firstLine="531" w:firstLineChars="253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根据      年    月   日第   次局长办公会研究，决定：</w:t>
            </w:r>
          </w:p>
          <w:p>
            <w:pPr>
              <w:spacing w:line="440" w:lineRule="exact"/>
              <w:ind w:firstLine="531" w:firstLineChars="253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□同意结项；      □不同意结项。</w:t>
            </w:r>
          </w:p>
          <w:p>
            <w:pPr>
              <w:ind w:hanging="108"/>
              <w:rPr>
                <w:rFonts w:ascii="仿宋_GB2312" w:hAnsi="宋体" w:eastAsia="仿宋_GB2312"/>
              </w:rPr>
            </w:pPr>
          </w:p>
          <w:p>
            <w:pPr>
              <w:ind w:hanging="108"/>
              <w:rPr>
                <w:rFonts w:ascii="黑体" w:hAnsi="宋体" w:eastAsia="黑体"/>
                <w:b/>
                <w:bCs/>
                <w:szCs w:val="3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主管领导：         </w:t>
            </w:r>
            <w:r>
              <w:rPr>
                <w:rFonts w:hint="eastAsia" w:ascii="仿宋_GB2312" w:eastAsia="仿宋_GB231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4566D1"/>
    <w:multiLevelType w:val="multilevel"/>
    <w:tmpl w:val="264566D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ascii="华文中宋" w:hAnsi="华文中宋" w:eastAsia="华文中宋"/>
        <w:b w:val="0"/>
        <w:sz w:val="3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A3"/>
    <w:rsid w:val="000268B3"/>
    <w:rsid w:val="002362AC"/>
    <w:rsid w:val="00434F99"/>
    <w:rsid w:val="005869A3"/>
    <w:rsid w:val="00595D93"/>
    <w:rsid w:val="009A58B3"/>
    <w:rsid w:val="00BB4C99"/>
    <w:rsid w:val="00DA4A3A"/>
    <w:rsid w:val="00E97002"/>
    <w:rsid w:val="2FC75DE6"/>
    <w:rsid w:val="B9FB1459"/>
    <w:rsid w:val="FF9FB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0"/>
    <w:pPr>
      <w:jc w:val="center"/>
    </w:pPr>
    <w:rPr>
      <w:b/>
      <w:bCs/>
      <w:sz w:val="44"/>
    </w:rPr>
  </w:style>
  <w:style w:type="paragraph" w:styleId="3">
    <w:name w:val="Body Text Indent"/>
    <w:basedOn w:val="1"/>
    <w:link w:val="12"/>
    <w:semiHidden/>
    <w:qFormat/>
    <w:uiPriority w:val="0"/>
    <w:pPr>
      <w:ind w:firstLine="562"/>
    </w:pPr>
    <w:rPr>
      <w:rFonts w:ascii="仿宋_GB2312" w:hAnsi="宋体" w:eastAsia="仿宋_GB231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2"/>
    <w:qFormat/>
    <w:uiPriority w:val="0"/>
    <w:rPr>
      <w:b/>
      <w:bCs/>
      <w:sz w:val="44"/>
    </w:rPr>
  </w:style>
  <w:style w:type="character" w:customStyle="1" w:styleId="12">
    <w:name w:val="正文文本缩进 字符"/>
    <w:basedOn w:val="8"/>
    <w:link w:val="3"/>
    <w:semiHidden/>
    <w:qFormat/>
    <w:uiPriority w:val="0"/>
    <w:rPr>
      <w:rFonts w:ascii="仿宋_GB2312" w:hAnsi="宋体" w:eastAsia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</Words>
  <Characters>852</Characters>
  <Lines>7</Lines>
  <Paragraphs>1</Paragraphs>
  <TotalTime>0</TotalTime>
  <ScaleCrop>false</ScaleCrop>
  <LinksUpToDate>false</LinksUpToDate>
  <CharactersWithSpaces>1000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2024-02-19T16:25:00Z</dcterms:created>
  <dc:creator>磊 高</dc:creator>
  <cp:lastModifiedBy>scw</cp:lastModifiedBy>
  <dcterms:modified xsi:type="dcterms:W3CDTF">2024-03-21T15:07:22Z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